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98"/>
      <w:bookmarkEnd w:id="0"/>
      <w:r w:rsidRPr="009C261C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проектов нормативных правовых актов главы города Ставрополя,</w:t>
      </w:r>
    </w:p>
    <w:p w:rsidR="00825FB6" w:rsidRPr="009C261C" w:rsidRDefault="00825FB6" w:rsidP="009C261C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1. Общая информация: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1) отраслевой (функциональный) орган администрации города Ставрополя </w:t>
      </w:r>
      <w:r w:rsidR="009C261C">
        <w:rPr>
          <w:rFonts w:ascii="Times New Roman" w:hAnsi="Times New Roman" w:cs="Times New Roman"/>
          <w:sz w:val="28"/>
          <w:szCs w:val="28"/>
        </w:rPr>
        <w:t>– </w:t>
      </w:r>
      <w:r w:rsidRPr="009C261C">
        <w:rPr>
          <w:rFonts w:ascii="Times New Roman" w:hAnsi="Times New Roman" w:cs="Times New Roman"/>
          <w:sz w:val="28"/>
          <w:szCs w:val="28"/>
        </w:rPr>
        <w:t>разработчик  проекта  нормативного  правового акта главы города Ставрополя,</w:t>
      </w:r>
      <w:r w:rsidR="009C261C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(далее соответственно </w:t>
      </w:r>
      <w:proofErr w:type="gramStart"/>
      <w:r w:rsidR="009C261C">
        <w:rPr>
          <w:rFonts w:ascii="Times New Roman" w:hAnsi="Times New Roman" w:cs="Times New Roman"/>
          <w:sz w:val="28"/>
          <w:szCs w:val="28"/>
        </w:rPr>
        <w:t>–</w:t>
      </w:r>
      <w:r w:rsidRPr="009C26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C261C">
        <w:rPr>
          <w:rFonts w:ascii="Times New Roman" w:hAnsi="Times New Roman" w:cs="Times New Roman"/>
          <w:sz w:val="28"/>
          <w:szCs w:val="28"/>
        </w:rPr>
        <w:t>азработчик проекта</w:t>
      </w:r>
      <w:r w:rsidR="009C261C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акта, проект правового акта):</w:t>
      </w:r>
    </w:p>
    <w:p w:rsidR="00825FB6" w:rsidRPr="009C261C" w:rsidRDefault="009C261C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экономического развития администрации города Ставрополя</w:t>
      </w:r>
      <w:r w:rsidR="00825FB6" w:rsidRPr="009C261C">
        <w:rPr>
          <w:rFonts w:ascii="Times New Roman" w:hAnsi="Times New Roman" w:cs="Times New Roman"/>
          <w:sz w:val="28"/>
          <w:szCs w:val="28"/>
        </w:rPr>
        <w:t>;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2) вид и наименование проекта правового акта:</w:t>
      </w:r>
    </w:p>
    <w:p w:rsidR="00825FB6" w:rsidRPr="009C261C" w:rsidRDefault="009C261C" w:rsidP="009C261C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города Ставрополя «Об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Ставрополя».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предполагаемая  дата  вступления в силу нормативного правового акта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главы   города   Ставрополя,   администрации  города  Ставрополя </w:t>
      </w:r>
      <w:r w:rsidR="009C261C">
        <w:rPr>
          <w:rFonts w:ascii="Times New Roman" w:hAnsi="Times New Roman" w:cs="Times New Roman"/>
          <w:sz w:val="28"/>
          <w:szCs w:val="28"/>
        </w:rPr>
        <w:t>(далее  –</w:t>
      </w:r>
      <w:r w:rsidR="009C261C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825FB6" w:rsidRPr="009C261C" w:rsidRDefault="009C261C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его официального опубликования в газете «Вечерний Ставрополь».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  краткое   описание   проблемы,   на   решение  которой  направлено</w:t>
      </w:r>
      <w:r w:rsidR="009C261C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видов, форм и условий оказания субъектам малого и  среднего предпринимательства консультационной и информационной поддержки.</w:t>
      </w:r>
    </w:p>
    <w:p w:rsidR="00825FB6" w:rsidRPr="009C261C" w:rsidRDefault="00825FB6" w:rsidP="009C261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краткое описание целей предлагаемого правового регулирования: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Основными целями оказания консультационной и </w:t>
      </w:r>
      <w:r>
        <w:rPr>
          <w:rFonts w:ascii="Times New Roman" w:hAnsi="Times New Roman" w:cs="Times New Roman"/>
          <w:sz w:val="28"/>
          <w:szCs w:val="28"/>
        </w:rPr>
        <w:t>информационной</w:t>
      </w:r>
      <w:r w:rsidRPr="003304AE">
        <w:rPr>
          <w:rFonts w:ascii="Times New Roman" w:hAnsi="Times New Roman" w:cs="Times New Roman"/>
          <w:sz w:val="28"/>
          <w:szCs w:val="28"/>
        </w:rPr>
        <w:t xml:space="preserve"> поддержки являются: 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 xml:space="preserve">содействие субъектам малого и среднего предпринимательства в осуществлении предпринимательской деятельности; 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4AE">
        <w:rPr>
          <w:rFonts w:ascii="Times New Roman" w:hAnsi="Times New Roman" w:cs="Times New Roman"/>
          <w:sz w:val="28"/>
          <w:szCs w:val="28"/>
        </w:rPr>
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261C" w:rsidRDefault="009C261C" w:rsidP="009C26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987">
        <w:rPr>
          <w:rFonts w:ascii="Times New Roman" w:hAnsi="Times New Roman" w:cs="Times New Roman"/>
          <w:sz w:val="28"/>
          <w:szCs w:val="28"/>
          <w:shd w:val="clear" w:color="auto" w:fill="FFFFFF"/>
        </w:rPr>
        <w:t>содействие в повышении правовой культуры субъектов 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25FB6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6) краткое описание содержания предлагаемого правового регулирования:</w:t>
      </w:r>
    </w:p>
    <w:p w:rsidR="00D1387A" w:rsidRPr="00D1387A" w:rsidRDefault="00D1387A" w:rsidP="00D13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87A">
        <w:rPr>
          <w:rFonts w:ascii="Times New Roman" w:hAnsi="Times New Roman" w:cs="Times New Roman"/>
          <w:sz w:val="28"/>
          <w:szCs w:val="28"/>
        </w:rPr>
        <w:t>Порядок постановления разработан в целях повышения качества исполнения и доступности предоставления консультационной и информационной поддержки субъектам малого и среднего предпринимательства в рамках законодательства и реализации муниципальной программы.</w:t>
      </w:r>
    </w:p>
    <w:p w:rsidR="00D1387A" w:rsidRPr="00D1387A" w:rsidRDefault="00D1387A" w:rsidP="00D138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87A">
        <w:rPr>
          <w:rFonts w:ascii="Times New Roman" w:hAnsi="Times New Roman" w:cs="Times New Roman"/>
          <w:sz w:val="28"/>
          <w:szCs w:val="28"/>
        </w:rPr>
        <w:t xml:space="preserve">Порядок включает в себя общие положения предоставления консультационной и информационной поддержки субъектам малого и среднего </w:t>
      </w:r>
      <w:r w:rsidRPr="00D1387A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(далее - поддержка), виды поддержки, порядок и формы оказания поддержки, отчетность о предоставленной поддержки.</w:t>
      </w:r>
      <w:proofErr w:type="gramEnd"/>
    </w:p>
    <w:p w:rsidR="00825FB6" w:rsidRPr="009C261C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7)   срок,  в  течение  которого  принимались  предложения  в  связи  с</w:t>
      </w:r>
      <w:r w:rsidR="00D1387A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размещением уведомления о подготовке проекта правового акта:</w:t>
      </w:r>
    </w:p>
    <w:p w:rsidR="00825FB6" w:rsidRPr="009C261C" w:rsidRDefault="00D1387A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начало: «13»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екабря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г.; окончание: </w:t>
      </w:r>
      <w:r>
        <w:rPr>
          <w:rFonts w:ascii="Times New Roman" w:hAnsi="Times New Roman" w:cs="Times New Roman"/>
          <w:sz w:val="28"/>
          <w:szCs w:val="28"/>
        </w:rPr>
        <w:t>«27» декабря 2019</w:t>
      </w:r>
      <w:r w:rsidR="00825FB6" w:rsidRPr="009C261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25FB6" w:rsidRPr="009C261C" w:rsidRDefault="00825FB6" w:rsidP="00D1387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8) количество замечаний и предложений, полученных в связи с размещением</w:t>
      </w:r>
      <w:r w:rsidR="00D1387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уведомления о подготовке проекта правового акта: _</w:t>
      </w:r>
      <w:r w:rsidR="00D1387A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_, из них учтено: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полностью: _</w:t>
      </w:r>
      <w:r w:rsidR="00D1387A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_;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учтено частично: _</w:t>
      </w:r>
      <w:r w:rsidR="00D1387A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_;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9) полный электронный адрес размещения сводки поступивших предложений в</w:t>
      </w:r>
      <w:r w:rsidR="00D1387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связи с размещением уведомления о подготовке проекта правового акта: </w:t>
      </w:r>
      <w:proofErr w:type="spellStart"/>
      <w:r w:rsidR="00D1387A">
        <w:rPr>
          <w:rFonts w:ascii="Times New Roman" w:hAnsi="Times New Roman" w:cs="Times New Roman"/>
          <w:sz w:val="28"/>
          <w:szCs w:val="28"/>
        </w:rPr>
        <w:t>ставрополь</w:t>
      </w:r>
      <w:proofErr w:type="gramStart"/>
      <w:r w:rsidR="00D1387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1387A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1387A">
        <w:rPr>
          <w:rFonts w:ascii="Times New Roman" w:hAnsi="Times New Roman" w:cs="Times New Roman"/>
          <w:sz w:val="28"/>
          <w:szCs w:val="28"/>
        </w:rPr>
        <w:t xml:space="preserve"> / Функции / Нормотворческая деятельность / Оценка регулирующего воздействия / Уведомление о подготовке проекта / Уведомление о подготовке проекта нормативного правового акта администрации города Ставрополя «</w:t>
      </w:r>
      <w:r w:rsidR="00F822E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Ставрополя».</w:t>
      </w:r>
      <w:r w:rsidR="00D138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10) контактная информация разработчика проекта правового акта:</w:t>
      </w:r>
    </w:p>
    <w:p w:rsidR="00F822E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F822EC">
        <w:rPr>
          <w:rFonts w:ascii="Times New Roman" w:hAnsi="Times New Roman" w:cs="Times New Roman"/>
          <w:sz w:val="28"/>
          <w:szCs w:val="28"/>
        </w:rPr>
        <w:t>Карасюк Инесса Игоревна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="00F822EC">
        <w:rPr>
          <w:rFonts w:ascii="Times New Roman" w:hAnsi="Times New Roman" w:cs="Times New Roman"/>
          <w:sz w:val="28"/>
          <w:szCs w:val="28"/>
        </w:rPr>
        <w:t xml:space="preserve">руководитель отдела развития малого и среднего предпринимательства, туризма </w:t>
      </w:r>
      <w:proofErr w:type="gramStart"/>
      <w:r w:rsidR="00F822EC">
        <w:rPr>
          <w:rFonts w:ascii="Times New Roman" w:hAnsi="Times New Roman" w:cs="Times New Roman"/>
          <w:sz w:val="28"/>
          <w:szCs w:val="28"/>
        </w:rPr>
        <w:t>комитета экономического развития администрации города Ставрополя</w:t>
      </w:r>
      <w:proofErr w:type="gramEnd"/>
      <w:r w:rsidR="00F822EC"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F822EC">
        <w:rPr>
          <w:rFonts w:ascii="Times New Roman" w:hAnsi="Times New Roman" w:cs="Times New Roman"/>
          <w:sz w:val="28"/>
          <w:szCs w:val="28"/>
        </w:rPr>
        <w:t>74-87-12</w:t>
      </w:r>
      <w:r w:rsidRPr="009C261C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r w:rsidR="00F822EC">
        <w:rPr>
          <w:rFonts w:ascii="Times New Roman" w:hAnsi="Times New Roman" w:cs="Times New Roman"/>
          <w:sz w:val="28"/>
          <w:szCs w:val="28"/>
          <w:lang w:val="en-US"/>
        </w:rPr>
        <w:t>otdelmsp</w:t>
      </w:r>
      <w:proofErr w:type="spellEnd"/>
      <w:r w:rsidR="00F822EC" w:rsidRPr="00F822EC">
        <w:rPr>
          <w:rFonts w:ascii="Times New Roman" w:hAnsi="Times New Roman" w:cs="Times New Roman"/>
          <w:sz w:val="28"/>
          <w:szCs w:val="28"/>
        </w:rPr>
        <w:t>@</w:t>
      </w:r>
      <w:r w:rsidR="00F822E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822EC" w:rsidRPr="00F822E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822E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261C">
        <w:rPr>
          <w:rFonts w:ascii="Times New Roman" w:hAnsi="Times New Roman" w:cs="Times New Roman"/>
          <w:sz w:val="28"/>
          <w:szCs w:val="28"/>
        </w:rPr>
        <w:t>.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2.  Описание  проблемы,  на  решение  которой  направлено  предлагаемое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правовое регулирование: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1) формулировка проблемы:</w:t>
      </w:r>
    </w:p>
    <w:p w:rsidR="00825FB6" w:rsidRPr="009C261C" w:rsidRDefault="00F822EC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субъектов малого и среднего предпринимательства, получивших консультационную и информационную поддержку осуществляет комитет.</w:t>
      </w:r>
    </w:p>
    <w:p w:rsidR="00825FB6" w:rsidRPr="00AE72EF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72EF">
        <w:rPr>
          <w:rFonts w:ascii="Times New Roman" w:hAnsi="Times New Roman" w:cs="Times New Roman"/>
          <w:sz w:val="28"/>
          <w:szCs w:val="28"/>
        </w:rPr>
        <w:t>2) информация  о  возникновении,  выявлении проблемы и мерах, принятых</w:t>
      </w:r>
      <w:r w:rsidR="00F822EC" w:rsidRPr="00AE72EF">
        <w:rPr>
          <w:rFonts w:ascii="Times New Roman" w:hAnsi="Times New Roman" w:cs="Times New Roman"/>
          <w:sz w:val="28"/>
          <w:szCs w:val="28"/>
        </w:rPr>
        <w:t xml:space="preserve"> </w:t>
      </w:r>
      <w:r w:rsidRPr="00AE72EF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</w:p>
    <w:p w:rsidR="00825FB6" w:rsidRPr="009C261C" w:rsidRDefault="00AE72EF" w:rsidP="00AE7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Федеральным законом от 24.июля 2007 года № 209-ФЗ «О развитии малого и среднего предпринимательства в Российской Федерации, в соответствии с требованием Прокуратуры город</w:t>
      </w:r>
      <w:r w:rsidR="000C7DB9">
        <w:rPr>
          <w:rFonts w:ascii="Times New Roman" w:hAnsi="Times New Roman" w:cs="Times New Roman"/>
          <w:sz w:val="28"/>
          <w:szCs w:val="28"/>
        </w:rPr>
        <w:t>а Ставрополя от 20.11.2019 № 42-</w:t>
      </w:r>
      <w:r>
        <w:rPr>
          <w:rFonts w:ascii="Times New Roman" w:hAnsi="Times New Roman" w:cs="Times New Roman"/>
          <w:sz w:val="28"/>
          <w:szCs w:val="28"/>
        </w:rPr>
        <w:t>25-2019.</w:t>
      </w:r>
    </w:p>
    <w:p w:rsidR="00825FB6" w:rsidRPr="009C261C" w:rsidRDefault="00825FB6" w:rsidP="00F822E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социальные  группы,  заинтересованные  в  устранении  проблемы,  их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количественная оценка:</w:t>
      </w:r>
    </w:p>
    <w:p w:rsidR="00825FB6" w:rsidRDefault="00F822EC" w:rsidP="00AE7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зарегистрированные в установленном порядке и осуществляющие деятельность на территории города Ставрополя, соответствующие требованиям Федерального закона от 24.07.2007 № 209-ФЗ «О развитии малого и среднего предпринимательства в Российской Федерации».</w:t>
      </w:r>
    </w:p>
    <w:p w:rsidR="00532F2A" w:rsidRPr="009C261C" w:rsidRDefault="00532F2A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данным Управления федеральной службы государственной статистики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федеральному округу по состоянию на 01.01.2020 количество хозяйствующих субъектов на территории города Ставрополя составило 30 888 единиц, в том числе субъекты малого и среднего предпринимательства.</w:t>
      </w:r>
    </w:p>
    <w:p w:rsidR="00825FB6" w:rsidRPr="009C261C" w:rsidRDefault="00825FB6" w:rsidP="00532F2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характеристика  негативных эффектов, возникающих в связи с наличием</w:t>
      </w:r>
      <w:r w:rsidR="00532F2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проблемы, их количественная оценка:</w:t>
      </w:r>
    </w:p>
    <w:p w:rsidR="00825FB6" w:rsidRPr="009C261C" w:rsidRDefault="00776983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недостоверного правового регулирования данной проблемы.</w:t>
      </w:r>
    </w:p>
    <w:p w:rsidR="00825FB6" w:rsidRPr="009C261C" w:rsidRDefault="00825FB6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  причины   возникновения  проблемы  и  факторы,  поддерживающие  ее</w:t>
      </w:r>
      <w:r w:rsidR="00776983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существование:</w:t>
      </w:r>
    </w:p>
    <w:p w:rsidR="00825FB6" w:rsidRPr="009C261C" w:rsidRDefault="00776983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практики применения нормативно-правового акта при оказании консультационной и информационной поддержки субъектам малого и среднего предпринимательства, осуществляющим деятельность на территории города Ставрополя, потребовало разработку проекта постановления.</w:t>
      </w:r>
    </w:p>
    <w:p w:rsidR="00825FB6" w:rsidRPr="009C261C" w:rsidRDefault="00825FB6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6)  причины  невозможности решения проблемы участниками соответствующих</w:t>
      </w:r>
      <w:r w:rsidR="00776983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отношений самостоятельно:</w:t>
      </w:r>
      <w:r w:rsidR="00776983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25FB6" w:rsidRDefault="00825FB6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7)  опыт  решения  </w:t>
      </w:r>
      <w:proofErr w:type="gramStart"/>
      <w:r w:rsidRPr="009C261C">
        <w:rPr>
          <w:rFonts w:ascii="Times New Roman" w:hAnsi="Times New Roman" w:cs="Times New Roman"/>
          <w:sz w:val="28"/>
          <w:szCs w:val="28"/>
        </w:rPr>
        <w:t>аналогичных  проблем</w:t>
      </w:r>
      <w:proofErr w:type="gramEnd"/>
      <w:r w:rsidRPr="009C261C">
        <w:rPr>
          <w:rFonts w:ascii="Times New Roman" w:hAnsi="Times New Roman" w:cs="Times New Roman"/>
          <w:sz w:val="28"/>
          <w:szCs w:val="28"/>
        </w:rPr>
        <w:t xml:space="preserve">  в  других субъектах Российской</w:t>
      </w:r>
      <w:r w:rsidR="00776983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Федерации:</w:t>
      </w:r>
    </w:p>
    <w:p w:rsidR="00776983" w:rsidRPr="009C261C" w:rsidRDefault="00D821D2" w:rsidP="007769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практики применения нормативно – правового акта.</w:t>
      </w:r>
    </w:p>
    <w:p w:rsidR="00825FB6" w:rsidRPr="009C261C" w:rsidRDefault="00825FB6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8) источники данных:</w:t>
      </w:r>
    </w:p>
    <w:p w:rsidR="00825FB6" w:rsidRPr="009C261C" w:rsidRDefault="00D821D2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 – справочная система «Консультант Плюс»</w:t>
      </w:r>
    </w:p>
    <w:p w:rsidR="00825FB6" w:rsidRPr="009C261C" w:rsidRDefault="00825FB6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9) иная информация о проблеме:</w:t>
      </w:r>
    </w:p>
    <w:p w:rsidR="00825FB6" w:rsidRPr="009C261C" w:rsidRDefault="00D821D2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отсутствует</w:t>
      </w:r>
    </w:p>
    <w:p w:rsidR="00825FB6" w:rsidRPr="009C261C" w:rsidRDefault="00825FB6" w:rsidP="00D821D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3. Определение   целей   предлагаемого   правового   регулирования  и</w:t>
      </w:r>
      <w:r w:rsidR="00D821D2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индикаторов для оценки их достижения: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977"/>
        <w:gridCol w:w="2693"/>
      </w:tblGrid>
      <w:tr w:rsidR="00825FB6" w:rsidRPr="00D821D2" w:rsidTr="00713D49">
        <w:tc>
          <w:tcPr>
            <w:tcW w:w="4031" w:type="dxa"/>
          </w:tcPr>
          <w:p w:rsidR="00825FB6" w:rsidRPr="00D821D2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81"/>
            <w:bookmarkEnd w:id="1"/>
            <w:r w:rsidRPr="00D821D2">
              <w:rPr>
                <w:rFonts w:ascii="Times New Roman" w:hAnsi="Times New Roman" w:cs="Times New Roman"/>
                <w:sz w:val="24"/>
                <w:szCs w:val="24"/>
              </w:rPr>
              <w:t>1) цели предлагаемого правового регулирования</w:t>
            </w:r>
          </w:p>
        </w:tc>
        <w:tc>
          <w:tcPr>
            <w:tcW w:w="2977" w:type="dxa"/>
          </w:tcPr>
          <w:p w:rsidR="00825FB6" w:rsidRPr="00D821D2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2">
              <w:rPr>
                <w:rFonts w:ascii="Times New Roman" w:hAnsi="Times New Roman" w:cs="Times New Roman"/>
                <w:sz w:val="24"/>
                <w:szCs w:val="24"/>
              </w:rPr>
              <w:t>2) сроки достижения целей предлагаемого правового регулирования</w:t>
            </w:r>
          </w:p>
        </w:tc>
        <w:tc>
          <w:tcPr>
            <w:tcW w:w="2693" w:type="dxa"/>
          </w:tcPr>
          <w:p w:rsidR="00825FB6" w:rsidRPr="00D821D2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1D2">
              <w:rPr>
                <w:rFonts w:ascii="Times New Roman" w:hAnsi="Times New Roman" w:cs="Times New Roman"/>
                <w:sz w:val="24"/>
                <w:szCs w:val="24"/>
              </w:rPr>
              <w:t>3) периодичность мониторинга достижения целей предлагаемого правового регулирования</w:t>
            </w:r>
          </w:p>
        </w:tc>
      </w:tr>
      <w:tr w:rsidR="00D821D2" w:rsidRPr="00D821D2" w:rsidTr="00713D49">
        <w:trPr>
          <w:trHeight w:val="1256"/>
        </w:trPr>
        <w:tc>
          <w:tcPr>
            <w:tcW w:w="4031" w:type="dxa"/>
          </w:tcPr>
          <w:p w:rsidR="00713D49" w:rsidRPr="00713D49" w:rsidRDefault="00713D49" w:rsidP="0071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консультационной и информационной поддержки субъектам малого и среднего предпринимательства в осуществлении предпринимательской деятельности;</w:t>
            </w:r>
          </w:p>
          <w:p w:rsidR="00713D49" w:rsidRPr="00713D49" w:rsidRDefault="00713D49" w:rsidP="0071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субъектов малого и среднего предпринимательства к информации, необходимой для развития, повышения деловой активности и конкурентоспособности субъектов малого и среднего предпринимательства;</w:t>
            </w:r>
          </w:p>
          <w:p w:rsidR="00D821D2" w:rsidRPr="00D821D2" w:rsidRDefault="00713D49" w:rsidP="00713D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содействие в повышении правовой культуры субъектов малого и среднего предпринимательства.</w:t>
            </w:r>
          </w:p>
        </w:tc>
        <w:tc>
          <w:tcPr>
            <w:tcW w:w="2977" w:type="dxa"/>
          </w:tcPr>
          <w:p w:rsidR="00D821D2" w:rsidRPr="00D821D2" w:rsidRDefault="00D821D2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следующий день после дня его официального опубликования в газете «Вечерний Ставрополь»</w:t>
            </w:r>
          </w:p>
        </w:tc>
        <w:tc>
          <w:tcPr>
            <w:tcW w:w="2693" w:type="dxa"/>
          </w:tcPr>
          <w:p w:rsidR="00D821D2" w:rsidRPr="00D821D2" w:rsidRDefault="00D821D2" w:rsidP="00D821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713D4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действующие нормативные правовые акты, поручения, другие решения, из</w:t>
      </w:r>
      <w:r w:rsidR="00713D49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которых   вытекает   необходимость   разработки   предлагаемого   правового</w:t>
      </w:r>
      <w:r w:rsidR="00713D49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713D49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указанных целей:</w:t>
      </w:r>
    </w:p>
    <w:p w:rsidR="00825FB6" w:rsidRPr="009C261C" w:rsidRDefault="00713D49" w:rsidP="00713D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  <w:r w:rsidRPr="00A31574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городе Ставрополе» муниципальной программы  «Экономическое развитие города Ставрополя», утвержденной постановлением администрации города Ставрополя от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A31574">
        <w:rPr>
          <w:rFonts w:ascii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31574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3215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2554"/>
        <w:gridCol w:w="1874"/>
        <w:gridCol w:w="2268"/>
      </w:tblGrid>
      <w:tr w:rsidR="00825FB6" w:rsidRPr="009C261C" w:rsidTr="00E73285">
        <w:tc>
          <w:tcPr>
            <w:tcW w:w="3005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5) цели предлагаемого правового регулирования</w:t>
            </w:r>
          </w:p>
        </w:tc>
        <w:tc>
          <w:tcPr>
            <w:tcW w:w="2554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6) индикаторы достижения целей предлагаемого правового регулирования</w:t>
            </w:r>
          </w:p>
        </w:tc>
        <w:tc>
          <w:tcPr>
            <w:tcW w:w="1874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7) ед. измерения индикаторов</w:t>
            </w:r>
          </w:p>
        </w:tc>
        <w:tc>
          <w:tcPr>
            <w:tcW w:w="2268" w:type="dxa"/>
          </w:tcPr>
          <w:p w:rsidR="00825FB6" w:rsidRPr="00713D49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D49">
              <w:rPr>
                <w:rFonts w:ascii="Times New Roman" w:hAnsi="Times New Roman" w:cs="Times New Roman"/>
                <w:sz w:val="24"/>
                <w:szCs w:val="24"/>
              </w:rPr>
              <w:t>8) целевые значения индикаторов по годам</w:t>
            </w:r>
          </w:p>
        </w:tc>
      </w:tr>
      <w:tr w:rsidR="00713D49" w:rsidRPr="009C261C" w:rsidTr="00E73285">
        <w:trPr>
          <w:trHeight w:val="1391"/>
        </w:trPr>
        <w:tc>
          <w:tcPr>
            <w:tcW w:w="3005" w:type="dxa"/>
          </w:tcPr>
          <w:p w:rsidR="00713D49" w:rsidRPr="00713D49" w:rsidRDefault="00E73285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устойчивого развития малого и среднего предпринимательства в городе Ставрополе</w:t>
            </w:r>
          </w:p>
        </w:tc>
        <w:tc>
          <w:tcPr>
            <w:tcW w:w="2554" w:type="dxa"/>
          </w:tcPr>
          <w:p w:rsidR="00713D49" w:rsidRPr="00713D49" w:rsidRDefault="00E73285" w:rsidP="00E73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4" w:type="dxa"/>
          </w:tcPr>
          <w:p w:rsidR="00713D49" w:rsidRPr="00713D49" w:rsidRDefault="00E73285" w:rsidP="00E73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713D49" w:rsidRPr="00713D49" w:rsidRDefault="00E73285" w:rsidP="00E732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FB6" w:rsidRDefault="00825FB6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9)  методы расчета индикаторов достижения целей предлагаемого правового</w:t>
      </w:r>
      <w:r w:rsidR="00E73285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регулирования, источники информации для расчетов:</w:t>
      </w:r>
    </w:p>
    <w:p w:rsidR="00E73285" w:rsidRPr="009C261C" w:rsidRDefault="00E73285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825FB6" w:rsidRPr="009C261C" w:rsidRDefault="00825FB6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10)   оценка   затрат   на   проведение  мониторинга  достижения  целей</w:t>
      </w:r>
      <w:r w:rsidR="00E73285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</w:p>
    <w:p w:rsidR="00825FB6" w:rsidRPr="009C261C" w:rsidRDefault="00E73285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</w:t>
      </w:r>
    </w:p>
    <w:p w:rsidR="00825FB6" w:rsidRPr="009C261C" w:rsidRDefault="00825FB6" w:rsidP="00E732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4.  Качественная  характеристика  и  оценка  численности  </w:t>
      </w:r>
      <w:proofErr w:type="gramStart"/>
      <w:r w:rsidRPr="009C261C">
        <w:rPr>
          <w:rFonts w:ascii="Times New Roman" w:hAnsi="Times New Roman" w:cs="Times New Roman"/>
          <w:sz w:val="28"/>
          <w:szCs w:val="28"/>
        </w:rPr>
        <w:t>потенциальных</w:t>
      </w:r>
      <w:proofErr w:type="gramEnd"/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 (их групп):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835"/>
        <w:gridCol w:w="2835"/>
      </w:tblGrid>
      <w:tr w:rsidR="00825FB6" w:rsidRPr="009C261C" w:rsidTr="00E73285">
        <w:tc>
          <w:tcPr>
            <w:tcW w:w="4031" w:type="dxa"/>
          </w:tcPr>
          <w:p w:rsidR="00825FB6" w:rsidRPr="0066011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334"/>
            <w:bookmarkEnd w:id="2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1)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825FB6" w:rsidRPr="0066011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2) количество участников группы</w:t>
            </w:r>
          </w:p>
        </w:tc>
        <w:tc>
          <w:tcPr>
            <w:tcW w:w="2835" w:type="dxa"/>
          </w:tcPr>
          <w:p w:rsidR="00825FB6" w:rsidRPr="0066011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3) источники данных</w:t>
            </w:r>
          </w:p>
        </w:tc>
      </w:tr>
      <w:tr w:rsidR="0066011D" w:rsidRPr="009C261C" w:rsidTr="009C2910">
        <w:trPr>
          <w:trHeight w:val="1394"/>
        </w:trPr>
        <w:tc>
          <w:tcPr>
            <w:tcW w:w="4031" w:type="dxa"/>
          </w:tcPr>
          <w:p w:rsidR="0066011D" w:rsidRPr="0066011D" w:rsidRDefault="0066011D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субъекты малого и среднего предпринимательства города Ставрополя</w:t>
            </w:r>
          </w:p>
        </w:tc>
        <w:tc>
          <w:tcPr>
            <w:tcW w:w="2835" w:type="dxa"/>
          </w:tcPr>
          <w:p w:rsidR="0066011D" w:rsidRPr="0066011D" w:rsidRDefault="0066011D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Более 30 тысяч</w:t>
            </w:r>
          </w:p>
        </w:tc>
        <w:tc>
          <w:tcPr>
            <w:tcW w:w="2835" w:type="dxa"/>
          </w:tcPr>
          <w:p w:rsidR="0066011D" w:rsidRPr="0066011D" w:rsidRDefault="0066011D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а основании данных Управления федеральной службы государственной статистики по </w:t>
            </w:r>
            <w:proofErr w:type="spellStart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Северо-Кавказскому</w:t>
            </w:r>
            <w:proofErr w:type="spellEnd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федеральному округу</w:t>
            </w: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825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5. Изменение функций (полномочий, обязанностей, прав) отраслевых </w:t>
      </w:r>
      <w:r w:rsidRPr="009C261C">
        <w:rPr>
          <w:rFonts w:ascii="Times New Roman" w:hAnsi="Times New Roman" w:cs="Times New Roman"/>
          <w:sz w:val="28"/>
          <w:szCs w:val="28"/>
        </w:rPr>
        <w:lastRenderedPageBreak/>
        <w:t>(функциональных) органов администрации города Ставрополя, а также порядка их реализации в связи с введением предлагаемого правового регулирования:</w:t>
      </w:r>
    </w:p>
    <w:p w:rsidR="00825FB6" w:rsidRPr="009C261C" w:rsidRDefault="0066011D" w:rsidP="0066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825F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349"/>
      <w:bookmarkEnd w:id="3"/>
      <w:r w:rsidRPr="009C261C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 города Ставрополя, связанных с введением предлагаемого правового регулирования:</w:t>
      </w:r>
    </w:p>
    <w:p w:rsidR="00825FB6" w:rsidRPr="009C261C" w:rsidRDefault="0066011D" w:rsidP="00660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30"/>
        <w:gridCol w:w="3345"/>
        <w:gridCol w:w="3126"/>
      </w:tblGrid>
      <w:tr w:rsidR="00825FB6" w:rsidRPr="0066011D" w:rsidTr="00AE72EF">
        <w:tc>
          <w:tcPr>
            <w:tcW w:w="3230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1) наименование функции (полномочия, обязанности или права) (в соответствии с </w:t>
            </w:r>
            <w:hyperlink w:anchor="P349" w:history="1">
              <w:r w:rsidRPr="00C10EB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1 пункта 5</w:t>
              </w:r>
            </w:hyperlink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</w:t>
            </w: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2) виды расходов (возможных поступлений) бюджета города Ставрополя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3) количественная оценка расходов и возможных поступлений, </w:t>
            </w:r>
            <w:proofErr w:type="spellStart"/>
            <w:proofErr w:type="gramStart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825FB6" w:rsidRPr="0066011D" w:rsidTr="00AE72EF">
        <w:tc>
          <w:tcPr>
            <w:tcW w:w="9701" w:type="dxa"/>
            <w:gridSpan w:val="3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Наименование отраслевого (функционального) органа администрации города Ставрополя (от 1 до К):</w:t>
            </w:r>
          </w:p>
        </w:tc>
      </w:tr>
      <w:tr w:rsidR="00825FB6" w:rsidRPr="0066011D" w:rsidTr="00AE72EF">
        <w:tc>
          <w:tcPr>
            <w:tcW w:w="3230" w:type="dxa"/>
            <w:tcBorders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_________ </w:t>
            </w:r>
            <w:proofErr w:type="gramStart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1.N</w:t>
            </w: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Единовременные расходы (от 1 до N) в _______ </w:t>
            </w:r>
            <w:proofErr w:type="gramStart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  <w:bottom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3230" w:type="dxa"/>
            <w:tcBorders>
              <w:top w:val="nil"/>
            </w:tcBorders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 за период _______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6575" w:type="dxa"/>
            <w:gridSpan w:val="2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6575" w:type="dxa"/>
            <w:gridSpan w:val="2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 гг.: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FB6" w:rsidRPr="0066011D" w:rsidTr="00AE72EF">
        <w:tc>
          <w:tcPr>
            <w:tcW w:w="6575" w:type="dxa"/>
            <w:gridSpan w:val="2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EBA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гг. ________:</w:t>
            </w:r>
          </w:p>
        </w:tc>
        <w:tc>
          <w:tcPr>
            <w:tcW w:w="3126" w:type="dxa"/>
          </w:tcPr>
          <w:p w:rsidR="00825FB6" w:rsidRPr="00C10EBA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B6" w:rsidRPr="0066011D" w:rsidRDefault="00825FB6" w:rsidP="00825F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5FB6" w:rsidRPr="009C261C" w:rsidRDefault="00825FB6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 другие  сведения о дополнительных расходах (доходах) бюджета города</w:t>
      </w:r>
      <w:r w:rsidR="0066011D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Ставрополя,   возникающих  в  связи  с  введением  предлагаемого  правового</w:t>
      </w:r>
      <w:r w:rsidR="0066011D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регулирования:</w:t>
      </w:r>
    </w:p>
    <w:p w:rsidR="00825FB6" w:rsidRPr="009C261C" w:rsidRDefault="0066011D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источники данных:</w:t>
      </w:r>
    </w:p>
    <w:p w:rsidR="00825FB6" w:rsidRPr="009C261C" w:rsidRDefault="0066011D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25FB6" w:rsidRPr="009C261C" w:rsidRDefault="00825FB6" w:rsidP="006601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7.   </w:t>
      </w:r>
      <w:proofErr w:type="gramStart"/>
      <w:r w:rsidRPr="009C261C">
        <w:rPr>
          <w:rFonts w:ascii="Times New Roman" w:hAnsi="Times New Roman" w:cs="Times New Roman"/>
          <w:sz w:val="28"/>
          <w:szCs w:val="28"/>
        </w:rPr>
        <w:t>Изменение   обязанностей   (ограничений)  потенциальных  адресатов</w:t>
      </w:r>
      <w:r w:rsidR="0066011D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предлагаемого  правового  регулирования  и  связанные с ними дополнительные</w:t>
      </w:r>
      <w:proofErr w:type="gramEnd"/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расходы (доходы):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693"/>
        <w:gridCol w:w="2126"/>
        <w:gridCol w:w="2126"/>
      </w:tblGrid>
      <w:tr w:rsidR="00825FB6" w:rsidRPr="009C261C" w:rsidTr="0066011D">
        <w:tc>
          <w:tcPr>
            <w:tcW w:w="2756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1) группы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потенциальных адресатов предлагаемого правового регулирования (в соответствии с </w:t>
            </w:r>
            <w:hyperlink w:anchor="P334" w:history="1">
              <w:r w:rsidRPr="0066011D">
                <w:rPr>
                  <w:rFonts w:ascii="Times New Roman" w:hAnsi="Times New Roman" w:cs="Times New Roman"/>
                  <w:sz w:val="24"/>
                  <w:szCs w:val="24"/>
                </w:rPr>
                <w:t>подпунктом 1 пункта 4</w:t>
              </w:r>
            </w:hyperlink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</w:t>
            </w:r>
          </w:p>
        </w:tc>
        <w:tc>
          <w:tcPr>
            <w:tcW w:w="2693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2) новые обязанности и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правового акта)</w:t>
            </w:r>
          </w:p>
        </w:tc>
        <w:tc>
          <w:tcPr>
            <w:tcW w:w="2126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3) описание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26" w:type="dxa"/>
          </w:tcPr>
          <w:p w:rsidR="00825FB6" w:rsidRPr="0066011D" w:rsidRDefault="00825FB6" w:rsidP="0066011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4) количественная </w:t>
            </w:r>
            <w:r w:rsidRPr="006601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оценка, </w:t>
            </w:r>
            <w:proofErr w:type="spellStart"/>
            <w:proofErr w:type="gramStart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spellEnd"/>
            <w:proofErr w:type="gramEnd"/>
            <w:r w:rsidRPr="0066011D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66011D" w:rsidRPr="009C261C" w:rsidTr="008F28E7">
        <w:trPr>
          <w:trHeight w:val="1746"/>
        </w:trPr>
        <w:tc>
          <w:tcPr>
            <w:tcW w:w="2756" w:type="dxa"/>
          </w:tcPr>
          <w:p w:rsidR="0066011D" w:rsidRPr="0066011D" w:rsidRDefault="0066011D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Субъекты малого и среднего предпринимательства города Ставрополя </w:t>
            </w:r>
          </w:p>
        </w:tc>
        <w:tc>
          <w:tcPr>
            <w:tcW w:w="2693" w:type="dxa"/>
          </w:tcPr>
          <w:p w:rsidR="0066011D" w:rsidRPr="0066011D" w:rsidRDefault="0066011D" w:rsidP="00660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011D" w:rsidRPr="0066011D" w:rsidRDefault="0066011D" w:rsidP="00660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66011D" w:rsidRPr="0066011D" w:rsidRDefault="0066011D" w:rsidP="00660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издержки  и выгоды адресатов предлагаемого правового регулирования,</w:t>
      </w:r>
      <w:r w:rsidR="008F28EB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не поддающиеся количественной оценке:</w:t>
      </w:r>
    </w:p>
    <w:p w:rsidR="008F28EB" w:rsidRPr="009C261C" w:rsidRDefault="008F28EB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Дополнительных издержек нормативный правовой акт не несет.</w:t>
      </w: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6) источники данных:</w:t>
      </w:r>
    </w:p>
    <w:p w:rsidR="00825FB6" w:rsidRPr="009C261C" w:rsidRDefault="008F28EB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предусмотрено законодательством Российской Федерации.</w:t>
      </w: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8. Оценка  рисков неблагоприятных последствий применения предлагаемого</w:t>
      </w:r>
      <w:r w:rsidR="008F28EB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регулирования: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2"/>
        <w:gridCol w:w="2451"/>
        <w:gridCol w:w="2410"/>
        <w:gridCol w:w="3218"/>
      </w:tblGrid>
      <w:tr w:rsidR="00825FB6" w:rsidRPr="009C261C" w:rsidTr="008F28EB">
        <w:tc>
          <w:tcPr>
            <w:tcW w:w="1622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1) виды рисков</w:t>
            </w:r>
          </w:p>
        </w:tc>
        <w:tc>
          <w:tcPr>
            <w:tcW w:w="2451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2) оценка вероятности наступления неблагоприятных последствий</w:t>
            </w:r>
          </w:p>
        </w:tc>
        <w:tc>
          <w:tcPr>
            <w:tcW w:w="2410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3) методы контроля рисков</w:t>
            </w:r>
          </w:p>
        </w:tc>
        <w:tc>
          <w:tcPr>
            <w:tcW w:w="3218" w:type="dxa"/>
          </w:tcPr>
          <w:p w:rsidR="00825FB6" w:rsidRPr="008F28EB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4) степень контроля рисков (</w:t>
            </w:r>
            <w:proofErr w:type="gramStart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/частичный/</w:t>
            </w:r>
            <w:r w:rsidR="008F28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F28EB">
              <w:rPr>
                <w:rFonts w:ascii="Times New Roman" w:hAnsi="Times New Roman" w:cs="Times New Roman"/>
                <w:sz w:val="24"/>
                <w:szCs w:val="24"/>
              </w:rPr>
              <w:t>отсутствует)</w:t>
            </w:r>
          </w:p>
        </w:tc>
      </w:tr>
      <w:tr w:rsidR="008F28EB" w:rsidRPr="009C261C" w:rsidTr="008F28EB">
        <w:trPr>
          <w:trHeight w:val="457"/>
        </w:trPr>
        <w:tc>
          <w:tcPr>
            <w:tcW w:w="1622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451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8F28EB" w:rsidRPr="008F28EB" w:rsidRDefault="008F28EB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5) источники данных:</w:t>
      </w:r>
    </w:p>
    <w:p w:rsidR="00825FB6" w:rsidRPr="009C261C" w:rsidRDefault="008F28EB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8F28E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проблемы:</w:t>
      </w:r>
    </w:p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46"/>
        <w:gridCol w:w="1416"/>
        <w:gridCol w:w="1277"/>
        <w:gridCol w:w="1962"/>
      </w:tblGrid>
      <w:tr w:rsidR="00825FB6" w:rsidRPr="009C261C" w:rsidTr="00AE72EF">
        <w:tc>
          <w:tcPr>
            <w:tcW w:w="5046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Критерии сравнения</w:t>
            </w:r>
          </w:p>
        </w:tc>
        <w:tc>
          <w:tcPr>
            <w:tcW w:w="1416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277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962" w:type="dxa"/>
            <w:vAlign w:val="center"/>
          </w:tcPr>
          <w:p w:rsidR="00825FB6" w:rsidRPr="006A16DD" w:rsidRDefault="00825FB6" w:rsidP="006A16D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825FB6" w:rsidRPr="009C261C" w:rsidTr="00AE72EF">
        <w:tc>
          <w:tcPr>
            <w:tcW w:w="5046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1) содержание варианта решения проблемы</w:t>
            </w:r>
          </w:p>
        </w:tc>
        <w:tc>
          <w:tcPr>
            <w:tcW w:w="1416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825FB6" w:rsidRPr="006A16DD" w:rsidRDefault="00825FB6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2)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655" w:type="dxa"/>
            <w:gridSpan w:val="3"/>
            <w:vMerge w:val="restart"/>
          </w:tcPr>
          <w:p w:rsidR="00C10EBA" w:rsidRPr="006A16DD" w:rsidRDefault="00C10EBA" w:rsidP="00C10EB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отсутствуют</w:t>
            </w: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4)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 xml:space="preserve">5) оценка возможности достижения заявленных целей регулирования (в соответствии с </w:t>
            </w:r>
            <w:hyperlink w:anchor="P281" w:history="1">
              <w:r w:rsidRPr="006A16D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подпунктом 1 пункта 3</w:t>
              </w:r>
            </w:hyperlink>
            <w:r w:rsidRPr="006A16DD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EBA" w:rsidRPr="009C261C" w:rsidTr="00AE72EF">
        <w:tc>
          <w:tcPr>
            <w:tcW w:w="5046" w:type="dxa"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6DD">
              <w:rPr>
                <w:rFonts w:ascii="Times New Roman" w:hAnsi="Times New Roman" w:cs="Times New Roman"/>
                <w:sz w:val="24"/>
                <w:szCs w:val="24"/>
              </w:rPr>
              <w:t>6) оценка рисков неблагоприятных последствий</w:t>
            </w:r>
          </w:p>
        </w:tc>
        <w:tc>
          <w:tcPr>
            <w:tcW w:w="4655" w:type="dxa"/>
            <w:gridSpan w:val="3"/>
            <w:vMerge/>
          </w:tcPr>
          <w:p w:rsidR="00C10EBA" w:rsidRPr="006A16DD" w:rsidRDefault="00C10EBA" w:rsidP="00645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FB6" w:rsidRPr="009C261C" w:rsidRDefault="00825FB6" w:rsidP="00825F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25FB6" w:rsidRPr="009C261C" w:rsidRDefault="00825FB6" w:rsidP="00AE72E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7)  обоснование  выбора  предпочтительного  варианта решения выявленной</w:t>
      </w:r>
      <w:r w:rsidR="00AE72EF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проблемы:</w:t>
      </w:r>
    </w:p>
    <w:p w:rsidR="00825FB6" w:rsidRPr="009C261C" w:rsidRDefault="00C10EBA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8) детальное описание предлагаемого варианта решения проблемы:</w:t>
      </w:r>
    </w:p>
    <w:p w:rsidR="00825FB6" w:rsidRPr="009C261C" w:rsidRDefault="00C10EBA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03"/>
      <w:bookmarkEnd w:id="4"/>
      <w:r w:rsidRPr="009C261C">
        <w:rPr>
          <w:rFonts w:ascii="Times New Roman" w:hAnsi="Times New Roman" w:cs="Times New Roman"/>
          <w:sz w:val="28"/>
          <w:szCs w:val="28"/>
        </w:rPr>
        <w:t>10.  Оценка  необходимости  установления  переходного  периода  и (или)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отсрочки  вступления  в силу нормативного правового акта либо необходимость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отношения: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1) предполагаемая дата вступления в силу нормативного правового акта:</w:t>
      </w:r>
    </w:p>
    <w:p w:rsidR="00825FB6" w:rsidRPr="009C261C" w:rsidRDefault="00C10EBA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2)  необходимость  установления  переходного  периода  и (или) отсрочки</w:t>
      </w:r>
    </w:p>
    <w:p w:rsidR="00825FB6" w:rsidRPr="009C261C" w:rsidRDefault="00825FB6" w:rsidP="00825F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введения предлагаемого правового регулирования: </w:t>
      </w:r>
      <w:r w:rsidR="00C10EBA"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необходимость распространения предлагаемого правового регулирования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на ранее </w:t>
      </w:r>
      <w:r w:rsidR="00C10EBA">
        <w:rPr>
          <w:rFonts w:ascii="Times New Roman" w:hAnsi="Times New Roman" w:cs="Times New Roman"/>
          <w:sz w:val="28"/>
          <w:szCs w:val="28"/>
        </w:rPr>
        <w:t>возникшие отношения: нет.</w:t>
      </w:r>
    </w:p>
    <w:p w:rsidR="00825FB6" w:rsidRPr="009C261C" w:rsidRDefault="00825FB6" w:rsidP="00C10EB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4)  обоснование  необходимости установления переходного периода и (или)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отсрочки  вступления  в силу нормативного правового акта либо необходимость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распространения  предлагаемого  правового  регулирования на ранее возникшие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отношения: </w:t>
      </w:r>
      <w:r w:rsidR="00C10EBA">
        <w:rPr>
          <w:rFonts w:ascii="Times New Roman" w:hAnsi="Times New Roman" w:cs="Times New Roman"/>
          <w:sz w:val="28"/>
          <w:szCs w:val="28"/>
        </w:rPr>
        <w:t>нет.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11.  Информация  о  сроках проведения публичных консультаций по проекту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  акта   и   сводному  отчету  о  результатах  проведения  оценки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регулирующего  воздействия проектов нормативных правовых актов главы города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 xml:space="preserve">Ставрополя,   администрации </w:t>
      </w:r>
      <w:r w:rsidR="00C10EBA">
        <w:rPr>
          <w:rFonts w:ascii="Times New Roman" w:hAnsi="Times New Roman" w:cs="Times New Roman"/>
          <w:sz w:val="28"/>
          <w:szCs w:val="28"/>
        </w:rPr>
        <w:t xml:space="preserve"> города  Ставрополя  (далее </w:t>
      </w:r>
      <w:proofErr w:type="gramStart"/>
      <w:r w:rsidR="00C10EBA">
        <w:rPr>
          <w:rFonts w:ascii="Times New Roman" w:hAnsi="Times New Roman" w:cs="Times New Roman"/>
          <w:sz w:val="28"/>
          <w:szCs w:val="28"/>
        </w:rPr>
        <w:t>–</w:t>
      </w:r>
      <w:r w:rsidRPr="009C26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261C">
        <w:rPr>
          <w:rFonts w:ascii="Times New Roman" w:hAnsi="Times New Roman" w:cs="Times New Roman"/>
          <w:sz w:val="28"/>
          <w:szCs w:val="28"/>
        </w:rPr>
        <w:t>водный  отчет)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(заполняется  по  итогам  проведения  публичных  консультаций  по  проекту</w:t>
      </w:r>
      <w:r w:rsidR="00C10EBA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правового акта и сводного отчета):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1)   срок,  в  течение  которого  принимались  предложения  в  связи  с</w:t>
      </w:r>
      <w:r w:rsidR="00DA5B25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публичными консультациями по проекту правового акта и сводному отчету:</w:t>
      </w:r>
      <w:r w:rsidR="00DA5B25">
        <w:rPr>
          <w:rFonts w:ascii="Times New Roman" w:hAnsi="Times New Roman" w:cs="Times New Roman"/>
          <w:sz w:val="28"/>
          <w:szCs w:val="28"/>
        </w:rPr>
        <w:br/>
      </w:r>
      <w:r w:rsidR="00DA5B25">
        <w:rPr>
          <w:rFonts w:ascii="Times New Roman" w:hAnsi="Times New Roman" w:cs="Times New Roman"/>
          <w:sz w:val="28"/>
          <w:szCs w:val="28"/>
        </w:rPr>
        <w:lastRenderedPageBreak/>
        <w:t>начало:  «30»</w:t>
      </w:r>
      <w:r w:rsidRPr="009C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1C">
        <w:rPr>
          <w:rFonts w:ascii="Times New Roman" w:hAnsi="Times New Roman" w:cs="Times New Roman"/>
          <w:sz w:val="28"/>
          <w:szCs w:val="28"/>
        </w:rPr>
        <w:t>_</w:t>
      </w:r>
      <w:r w:rsidR="00DA5B25">
        <w:rPr>
          <w:rFonts w:ascii="Times New Roman" w:hAnsi="Times New Roman" w:cs="Times New Roman"/>
          <w:sz w:val="28"/>
          <w:szCs w:val="28"/>
        </w:rPr>
        <w:t>декабря</w:t>
      </w:r>
      <w:proofErr w:type="spellEnd"/>
      <w:r w:rsidRPr="009C261C">
        <w:rPr>
          <w:rFonts w:ascii="Times New Roman" w:hAnsi="Times New Roman" w:cs="Times New Roman"/>
          <w:sz w:val="28"/>
          <w:szCs w:val="28"/>
        </w:rPr>
        <w:t>_ 201</w:t>
      </w:r>
      <w:r w:rsidR="00DA5B25">
        <w:rPr>
          <w:rFonts w:ascii="Times New Roman" w:hAnsi="Times New Roman" w:cs="Times New Roman"/>
          <w:sz w:val="28"/>
          <w:szCs w:val="28"/>
        </w:rPr>
        <w:t>9</w:t>
      </w:r>
      <w:r w:rsidRPr="009C261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DA5B25">
        <w:rPr>
          <w:rFonts w:ascii="Times New Roman" w:hAnsi="Times New Roman" w:cs="Times New Roman"/>
          <w:sz w:val="28"/>
          <w:szCs w:val="28"/>
        </w:rPr>
        <w:t>«27»</w:t>
      </w:r>
      <w:r w:rsidRPr="009C26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261C">
        <w:rPr>
          <w:rFonts w:ascii="Times New Roman" w:hAnsi="Times New Roman" w:cs="Times New Roman"/>
          <w:sz w:val="28"/>
          <w:szCs w:val="28"/>
        </w:rPr>
        <w:t>_</w:t>
      </w:r>
      <w:r w:rsidR="00DA5B25">
        <w:rPr>
          <w:rFonts w:ascii="Times New Roman" w:hAnsi="Times New Roman" w:cs="Times New Roman"/>
          <w:sz w:val="28"/>
          <w:szCs w:val="28"/>
        </w:rPr>
        <w:t>января</w:t>
      </w:r>
      <w:proofErr w:type="spellEnd"/>
      <w:r w:rsidRPr="009C261C">
        <w:rPr>
          <w:rFonts w:ascii="Times New Roman" w:hAnsi="Times New Roman" w:cs="Times New Roman"/>
          <w:sz w:val="28"/>
          <w:szCs w:val="28"/>
        </w:rPr>
        <w:t>_</w:t>
      </w:r>
      <w:r w:rsidR="00DA5B25">
        <w:rPr>
          <w:rFonts w:ascii="Times New Roman" w:hAnsi="Times New Roman" w:cs="Times New Roman"/>
          <w:sz w:val="28"/>
          <w:szCs w:val="28"/>
        </w:rPr>
        <w:t xml:space="preserve"> 2020</w:t>
      </w:r>
      <w:r w:rsidRPr="009C261C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2)  сведения  о  количестве  замечаний и предложений, полученных в ходе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публичных консультаций по проекту правового акта:</w:t>
      </w:r>
      <w:r w:rsidR="00A973F9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всего замечаний и предложений: _</w:t>
      </w:r>
      <w:r w:rsidR="00DA5B25">
        <w:rPr>
          <w:rFonts w:ascii="Times New Roman" w:hAnsi="Times New Roman" w:cs="Times New Roman"/>
          <w:sz w:val="28"/>
          <w:szCs w:val="28"/>
        </w:rPr>
        <w:t>1</w:t>
      </w:r>
      <w:r w:rsidRPr="009C261C">
        <w:rPr>
          <w:rFonts w:ascii="Times New Roman" w:hAnsi="Times New Roman" w:cs="Times New Roman"/>
          <w:sz w:val="28"/>
          <w:szCs w:val="28"/>
        </w:rPr>
        <w:t>_, из них учтено: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полностью: _</w:t>
      </w:r>
      <w:r w:rsidR="00DA5B25">
        <w:rPr>
          <w:rFonts w:ascii="Times New Roman" w:hAnsi="Times New Roman" w:cs="Times New Roman"/>
          <w:sz w:val="28"/>
          <w:szCs w:val="28"/>
        </w:rPr>
        <w:t>1</w:t>
      </w:r>
      <w:r w:rsidRPr="009C261C">
        <w:rPr>
          <w:rFonts w:ascii="Times New Roman" w:hAnsi="Times New Roman" w:cs="Times New Roman"/>
          <w:sz w:val="28"/>
          <w:szCs w:val="28"/>
        </w:rPr>
        <w:t>_,</w:t>
      </w:r>
    </w:p>
    <w:p w:rsidR="00825FB6" w:rsidRPr="009C261C" w:rsidRDefault="00825FB6" w:rsidP="00DA5B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 xml:space="preserve">    учтено частично: _</w:t>
      </w:r>
      <w:r w:rsidR="00DA5B25">
        <w:rPr>
          <w:rFonts w:ascii="Times New Roman" w:hAnsi="Times New Roman" w:cs="Times New Roman"/>
          <w:sz w:val="28"/>
          <w:szCs w:val="28"/>
        </w:rPr>
        <w:t>0</w:t>
      </w:r>
      <w:r w:rsidRPr="009C261C">
        <w:rPr>
          <w:rFonts w:ascii="Times New Roman" w:hAnsi="Times New Roman" w:cs="Times New Roman"/>
          <w:sz w:val="28"/>
          <w:szCs w:val="28"/>
        </w:rPr>
        <w:t>_;</w:t>
      </w:r>
    </w:p>
    <w:p w:rsidR="00825FB6" w:rsidRPr="009C261C" w:rsidRDefault="00825FB6" w:rsidP="00DA5B2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3)  полный  электронный адрес размещения сводки поступивших предложений</w:t>
      </w:r>
      <w:r w:rsidR="00DA5B25">
        <w:rPr>
          <w:rFonts w:ascii="Times New Roman" w:hAnsi="Times New Roman" w:cs="Times New Roman"/>
          <w:sz w:val="28"/>
          <w:szCs w:val="28"/>
        </w:rPr>
        <w:t xml:space="preserve"> </w:t>
      </w:r>
      <w:r w:rsidRPr="009C261C">
        <w:rPr>
          <w:rFonts w:ascii="Times New Roman" w:hAnsi="Times New Roman" w:cs="Times New Roman"/>
          <w:sz w:val="28"/>
          <w:szCs w:val="28"/>
        </w:rPr>
        <w:t>по итогам проведения публичных консультаций по проекту правового акта: _</w:t>
      </w:r>
      <w:r w:rsidR="00DA5B25" w:rsidRPr="00DA5B25">
        <w:rPr>
          <w:rFonts w:ascii="Times New Roman" w:hAnsi="Times New Roman" w:cs="Times New Roman"/>
          <w:sz w:val="28"/>
          <w:szCs w:val="28"/>
        </w:rPr>
        <w:t>https://ставрополь</w:t>
      </w:r>
      <w:proofErr w:type="gramStart"/>
      <w:r w:rsidR="00DA5B25" w:rsidRPr="00DA5B2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A5B25" w:rsidRPr="00DA5B25">
        <w:rPr>
          <w:rFonts w:ascii="Times New Roman" w:hAnsi="Times New Roman" w:cs="Times New Roman"/>
          <w:sz w:val="28"/>
          <w:szCs w:val="28"/>
        </w:rPr>
        <w:t>ф/regulatory/otsenka-reguliruyush</w:t>
      </w:r>
      <w:r w:rsidR="00DA5B25">
        <w:rPr>
          <w:rFonts w:ascii="Times New Roman" w:hAnsi="Times New Roman" w:cs="Times New Roman"/>
          <w:sz w:val="28"/>
          <w:szCs w:val="28"/>
        </w:rPr>
        <w:t>chego-vozdeystviya/pub-kons.php.</w:t>
      </w:r>
    </w:p>
    <w:p w:rsidR="00825FB6" w:rsidRPr="009C261C" w:rsidRDefault="00825FB6" w:rsidP="00A97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Приложение:</w:t>
      </w:r>
    </w:p>
    <w:p w:rsidR="00825FB6" w:rsidRPr="009C261C" w:rsidRDefault="00825FB6" w:rsidP="00A973F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сводка   поступивших   предложений,   поступивших   в   ходе  публичных</w:t>
      </w:r>
    </w:p>
    <w:p w:rsidR="00825FB6" w:rsidRPr="009C261C" w:rsidRDefault="00825FB6" w:rsidP="00A97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C261C">
        <w:rPr>
          <w:rFonts w:ascii="Times New Roman" w:hAnsi="Times New Roman" w:cs="Times New Roman"/>
          <w:sz w:val="28"/>
          <w:szCs w:val="28"/>
        </w:rPr>
        <w:t>консультаций,    проводившихся   в   ходе   процедуры   проведения   оценки</w:t>
      </w:r>
      <w:r w:rsidR="00A973F9">
        <w:rPr>
          <w:rFonts w:ascii="Times New Roman" w:hAnsi="Times New Roman" w:cs="Times New Roman"/>
          <w:sz w:val="28"/>
          <w:szCs w:val="28"/>
        </w:rPr>
        <w:br/>
      </w:r>
      <w:r w:rsidRPr="009C261C">
        <w:rPr>
          <w:rFonts w:ascii="Times New Roman" w:hAnsi="Times New Roman" w:cs="Times New Roman"/>
          <w:sz w:val="28"/>
          <w:szCs w:val="28"/>
        </w:rPr>
        <w:t>регулирующего  воздействия,  с  указанием сведений об их учете или причинах</w:t>
      </w:r>
      <w:r w:rsidR="00A973F9">
        <w:rPr>
          <w:rFonts w:ascii="Times New Roman" w:hAnsi="Times New Roman" w:cs="Times New Roman"/>
          <w:sz w:val="28"/>
          <w:szCs w:val="28"/>
        </w:rPr>
        <w:br/>
        <w:t>отклонения.</w:t>
      </w:r>
    </w:p>
    <w:p w:rsidR="00825FB6" w:rsidRPr="009C261C" w:rsidRDefault="00825FB6" w:rsidP="00A973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5736B" w:rsidRDefault="0065736B" w:rsidP="00A973F9">
      <w:pPr>
        <w:spacing w:line="240" w:lineRule="exact"/>
        <w:rPr>
          <w:sz w:val="28"/>
          <w:szCs w:val="28"/>
        </w:rPr>
      </w:pPr>
    </w:p>
    <w:p w:rsidR="00A973F9" w:rsidRPr="00A973F9" w:rsidRDefault="00A973F9" w:rsidP="00A973F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973F9"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A973F9" w:rsidRPr="00A973F9" w:rsidRDefault="00A973F9" w:rsidP="00A973F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A973F9">
        <w:rPr>
          <w:rFonts w:ascii="Times New Roman" w:hAnsi="Times New Roman" w:cs="Times New Roman"/>
          <w:sz w:val="28"/>
          <w:szCs w:val="28"/>
        </w:rPr>
        <w:t xml:space="preserve">кономического развития </w:t>
      </w:r>
    </w:p>
    <w:p w:rsidR="00A973F9" w:rsidRPr="00A973F9" w:rsidRDefault="00A973F9" w:rsidP="00A973F9">
      <w:pPr>
        <w:pStyle w:val="a3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973F9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3F9">
        <w:rPr>
          <w:rFonts w:ascii="Times New Roman" w:hAnsi="Times New Roman" w:cs="Times New Roman"/>
          <w:sz w:val="28"/>
          <w:szCs w:val="28"/>
        </w:rPr>
        <w:t xml:space="preserve">                К.Э. Никитина</w:t>
      </w:r>
    </w:p>
    <w:sectPr w:rsidR="00A973F9" w:rsidRPr="00A973F9" w:rsidSect="002768FF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CF" w:rsidRDefault="00587ACF" w:rsidP="002768FF">
      <w:pPr>
        <w:spacing w:after="0" w:line="240" w:lineRule="auto"/>
      </w:pPr>
      <w:r>
        <w:separator/>
      </w:r>
    </w:p>
  </w:endnote>
  <w:endnote w:type="continuationSeparator" w:id="0">
    <w:p w:rsidR="00587ACF" w:rsidRDefault="00587ACF" w:rsidP="0027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CF" w:rsidRDefault="00587ACF" w:rsidP="002768FF">
      <w:pPr>
        <w:spacing w:after="0" w:line="240" w:lineRule="auto"/>
      </w:pPr>
      <w:r>
        <w:separator/>
      </w:r>
    </w:p>
  </w:footnote>
  <w:footnote w:type="continuationSeparator" w:id="0">
    <w:p w:rsidR="00587ACF" w:rsidRDefault="00587ACF" w:rsidP="0027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79891"/>
      <w:docPartObj>
        <w:docPartGallery w:val="Page Numbers (Top of Page)"/>
        <w:docPartUnique/>
      </w:docPartObj>
    </w:sdtPr>
    <w:sdtContent>
      <w:p w:rsidR="002768FF" w:rsidRDefault="002F587F">
        <w:pPr>
          <w:pStyle w:val="a4"/>
          <w:jc w:val="center"/>
        </w:pPr>
        <w:r w:rsidRPr="002768F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768FF" w:rsidRPr="002768F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768F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DB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768F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768FF" w:rsidRDefault="002768F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FB6"/>
    <w:rsid w:val="000C7DB9"/>
    <w:rsid w:val="000F432E"/>
    <w:rsid w:val="001E7E99"/>
    <w:rsid w:val="002768FF"/>
    <w:rsid w:val="002F587F"/>
    <w:rsid w:val="0036514D"/>
    <w:rsid w:val="004B5B0D"/>
    <w:rsid w:val="00532F2A"/>
    <w:rsid w:val="00587ACF"/>
    <w:rsid w:val="005B0EA9"/>
    <w:rsid w:val="005E6E9A"/>
    <w:rsid w:val="005F6CBC"/>
    <w:rsid w:val="00611AD3"/>
    <w:rsid w:val="0065736B"/>
    <w:rsid w:val="0066011D"/>
    <w:rsid w:val="006830AE"/>
    <w:rsid w:val="006A16DD"/>
    <w:rsid w:val="00713D49"/>
    <w:rsid w:val="00776983"/>
    <w:rsid w:val="007E3FC8"/>
    <w:rsid w:val="00825FB6"/>
    <w:rsid w:val="008F28EB"/>
    <w:rsid w:val="009C261C"/>
    <w:rsid w:val="00A973F9"/>
    <w:rsid w:val="00AD023E"/>
    <w:rsid w:val="00AE72EF"/>
    <w:rsid w:val="00B548A3"/>
    <w:rsid w:val="00C10EBA"/>
    <w:rsid w:val="00D1387A"/>
    <w:rsid w:val="00D821D2"/>
    <w:rsid w:val="00DA5B25"/>
    <w:rsid w:val="00E73285"/>
    <w:rsid w:val="00E80E84"/>
    <w:rsid w:val="00F763C6"/>
    <w:rsid w:val="00F822EC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F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F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1387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68FF"/>
  </w:style>
  <w:style w:type="paragraph" w:styleId="a6">
    <w:name w:val="footer"/>
    <w:basedOn w:val="a"/>
    <w:link w:val="a7"/>
    <w:uiPriority w:val="99"/>
    <w:semiHidden/>
    <w:unhideWhenUsed/>
    <w:rsid w:val="00276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76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SI.Ovchinnikova</cp:lastModifiedBy>
  <cp:revision>8</cp:revision>
  <cp:lastPrinted>2020-01-30T08:41:00Z</cp:lastPrinted>
  <dcterms:created xsi:type="dcterms:W3CDTF">2020-01-29T15:07:00Z</dcterms:created>
  <dcterms:modified xsi:type="dcterms:W3CDTF">2020-01-30T08:42:00Z</dcterms:modified>
</cp:coreProperties>
</file>